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5F" w:rsidRDefault="00B60D4F" w:rsidP="00B1335F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60D4F"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ВАМ, РОДИТЕЛИ!</w:t>
      </w:r>
    </w:p>
    <w:p w:rsidR="00B60D4F" w:rsidRPr="00B60D4F" w:rsidRDefault="00B60D4F" w:rsidP="00095584">
      <w:pPr>
        <w:spacing w:after="0"/>
        <w:ind w:firstLine="709"/>
        <w:jc w:val="center"/>
        <w:rPr>
          <w:rFonts w:ascii="Baskerville Old Face" w:hAnsi="Baskerville Old Face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ПАМЯТКА: НЕ ДОПУСТИМ СУИЦИД</w:t>
      </w:r>
    </w:p>
    <w:p w:rsidR="00E21390" w:rsidRDefault="00E21390" w:rsidP="000955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СУИЦИД – это умышленное лишение себя жизни.</w:t>
      </w:r>
    </w:p>
    <w:p w:rsidR="00E21390" w:rsidRDefault="00E21390" w:rsidP="000955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заострить своё внимание, если ваш ребёнок начал произносить следующие фразы:</w:t>
      </w:r>
    </w:p>
    <w:p w:rsidR="00E21390" w:rsidRDefault="00E21390" w:rsidP="000955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«всё бессмысленно, всё надоело»</w:t>
      </w:r>
    </w:p>
    <w:p w:rsidR="00E21390" w:rsidRDefault="00E21390" w:rsidP="000955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«как я вас всех ненавижу, как я ненавижу себя»</w:t>
      </w:r>
    </w:p>
    <w:p w:rsidR="00E21390" w:rsidRDefault="00E21390" w:rsidP="000955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«пора с этим всем покончить</w:t>
      </w:r>
      <w:r w:rsidR="00522E03">
        <w:rPr>
          <w:rFonts w:ascii="Times New Roman" w:hAnsi="Times New Roman" w:cs="Times New Roman"/>
          <w:sz w:val="28"/>
        </w:rPr>
        <w:t>»</w:t>
      </w:r>
    </w:p>
    <w:p w:rsidR="00522E03" w:rsidRDefault="00522E03" w:rsidP="000955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«так жить больше не могу»</w:t>
      </w:r>
    </w:p>
    <w:p w:rsidR="00522E03" w:rsidRDefault="00522E03" w:rsidP="000955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«лучше бы меня не было»</w:t>
      </w:r>
    </w:p>
    <w:p w:rsidR="00522E03" w:rsidRDefault="00522E03" w:rsidP="000955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Могут напрямую задать Вам вопрос: «А что бы ты дела</w:t>
      </w:r>
      <w:proofErr w:type="gramStart"/>
      <w:r>
        <w:rPr>
          <w:rFonts w:ascii="Times New Roman" w:hAnsi="Times New Roman" w:cs="Times New Roman"/>
          <w:sz w:val="28"/>
        </w:rPr>
        <w:t>л(</w:t>
      </w:r>
      <w:proofErr w:type="gramEnd"/>
      <w:r>
        <w:rPr>
          <w:rFonts w:ascii="Times New Roman" w:hAnsi="Times New Roman" w:cs="Times New Roman"/>
          <w:sz w:val="28"/>
        </w:rPr>
        <w:t>а), если бы  меня не стало?»</w:t>
      </w:r>
    </w:p>
    <w:p w:rsidR="00522E03" w:rsidRDefault="00522E03" w:rsidP="000955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Могут затронуть тему о похоронах, описать ход желаемой для них траурной процессии.</w:t>
      </w:r>
    </w:p>
    <w:p w:rsidR="00095584" w:rsidRPr="00522E03" w:rsidRDefault="00095584" w:rsidP="000955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21390" w:rsidRDefault="00095584" w:rsidP="000955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95584">
        <w:rPr>
          <w:rFonts w:ascii="Times New Roman" w:hAnsi="Times New Roman" w:cs="Times New Roman"/>
          <w:b/>
          <w:sz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ПОКАЗАТЕЛИ ГОТОВНОСТИ ПОДРОСТКА К СУИЦИДУ</w:t>
      </w:r>
    </w:p>
    <w:p w:rsidR="006A1C7F" w:rsidRDefault="006A1C7F" w:rsidP="000955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A1C7F" w:rsidRDefault="006A1C7F" w:rsidP="000955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1C7F">
        <w:rPr>
          <w:rFonts w:ascii="Times New Roman" w:hAnsi="Times New Roman" w:cs="Times New Roman"/>
          <w:b/>
          <w:sz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4FDFB4EF" wp14:editId="542D08AB">
            <wp:extent cx="4569387" cy="2524125"/>
            <wp:effectExtent l="0" t="190500" r="0" b="1000125"/>
            <wp:docPr id="1" name="Рисунок 1" descr="https://psy-files.ru/wp-content/uploads/1/9/a/19a72c49a68ec589537938daf9b84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1/9/a/19a72c49a68ec589537938daf9b84d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18" cy="2526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6A1C7F" w:rsidRPr="00095584" w:rsidRDefault="006A1C7F" w:rsidP="006A1C7F">
      <w:pPr>
        <w:spacing w:after="0"/>
        <w:jc w:val="both"/>
        <w:rPr>
          <w:rFonts w:ascii="Times New Roman" w:hAnsi="Times New Roman" w:cs="Times New Roman"/>
          <w:b/>
          <w:sz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22E03" w:rsidRDefault="00095584" w:rsidP="00095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Низкая активность, потеря интереса к любым занятиям</w:t>
      </w:r>
    </w:p>
    <w:p w:rsidR="00095584" w:rsidRDefault="00095584" w:rsidP="00095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Неряшливость, пренебрежение личной гигиеной</w:t>
      </w:r>
    </w:p>
    <w:p w:rsidR="00095584" w:rsidRDefault="00095584" w:rsidP="00095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Уединение, </w:t>
      </w:r>
      <w:r w:rsidR="002F120C">
        <w:rPr>
          <w:rFonts w:ascii="Times New Roman" w:hAnsi="Times New Roman" w:cs="Times New Roman"/>
          <w:sz w:val="28"/>
        </w:rPr>
        <w:t>резкое ограничение контактов</w:t>
      </w:r>
    </w:p>
    <w:p w:rsidR="002F120C" w:rsidRDefault="002F120C" w:rsidP="00095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Резкая перемена настроения (слёзы, повышенная обидчивость, медленная речь)</w:t>
      </w:r>
    </w:p>
    <w:p w:rsidR="002F120C" w:rsidRDefault="002F120C" w:rsidP="002F1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Невнимательность, резкое ухудшение успеваемости</w:t>
      </w:r>
    </w:p>
    <w:p w:rsidR="002F120C" w:rsidRDefault="002F120C" w:rsidP="002F1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Изменение поведения в учебном учреждении, пропуски занятий, нарушение дисциплины</w:t>
      </w:r>
    </w:p>
    <w:p w:rsidR="002F120C" w:rsidRDefault="002F120C" w:rsidP="002F1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Рискованные и опрометчивые поступки </w:t>
      </w:r>
    </w:p>
    <w:p w:rsidR="002F120C" w:rsidRDefault="002F120C" w:rsidP="002F1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Кошмарные сны, бессонница, снижение аппетита</w:t>
      </w:r>
      <w:r w:rsidR="00BB1077">
        <w:rPr>
          <w:rFonts w:ascii="Times New Roman" w:hAnsi="Times New Roman" w:cs="Times New Roman"/>
          <w:sz w:val="28"/>
        </w:rPr>
        <w:t>, плохое самочувствие</w:t>
      </w:r>
    </w:p>
    <w:p w:rsidR="00BB1077" w:rsidRDefault="00BB1077" w:rsidP="002F1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Бездумная трата денег, «раздаривание» своих вещей</w:t>
      </w:r>
    </w:p>
    <w:p w:rsidR="00BB1077" w:rsidRDefault="00BB1077" w:rsidP="002F1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Желание привести дела в порядок, попросить прощение за прошлое</w:t>
      </w:r>
    </w:p>
    <w:p w:rsidR="00BB1077" w:rsidRDefault="00BB1077" w:rsidP="002F1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Самообвинение или наоборот обвинение всех</w:t>
      </w:r>
    </w:p>
    <w:p w:rsidR="00BB1077" w:rsidRDefault="00BB1077" w:rsidP="002F12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Философско-иронические высказывания на тему смерти</w:t>
      </w:r>
    </w:p>
    <w:p w:rsidR="00BB1077" w:rsidRDefault="00BB1077" w:rsidP="00BB1077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Родители, если вы обнаружили у своего ребёнка 2-3 из вышеизложенных показа</w:t>
      </w:r>
      <w:r w:rsidR="00EC021D">
        <w:rPr>
          <w:rFonts w:ascii="Times New Roman" w:hAnsi="Times New Roman" w:cs="Times New Roman"/>
          <w:sz w:val="28"/>
        </w:rPr>
        <w:t>телей</w:t>
      </w:r>
      <w:r>
        <w:rPr>
          <w:rFonts w:ascii="Times New Roman" w:hAnsi="Times New Roman" w:cs="Times New Roman"/>
          <w:sz w:val="28"/>
        </w:rPr>
        <w:t>, то вам следует обратить особое внимание на поведение подростка.</w:t>
      </w:r>
    </w:p>
    <w:p w:rsidR="00170B0B" w:rsidRDefault="00170B0B" w:rsidP="00BB1077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BB1077" w:rsidRPr="00EC021D" w:rsidRDefault="00BB1077" w:rsidP="00BB1077">
      <w:pPr>
        <w:spacing w:after="0"/>
        <w:ind w:firstLine="709"/>
        <w:rPr>
          <w:rFonts w:ascii="Times New Roman" w:hAnsi="Times New Roman" w:cs="Times New Roman"/>
          <w:b/>
          <w:sz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021D">
        <w:rPr>
          <w:rFonts w:ascii="Times New Roman" w:hAnsi="Times New Roman" w:cs="Times New Roman"/>
          <w:b/>
          <w:sz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РОДИТЕЛЬ, ПОМНИ!!!</w:t>
      </w:r>
    </w:p>
    <w:p w:rsidR="00170B0B" w:rsidRPr="00EC021D" w:rsidRDefault="00BB1077" w:rsidP="00BB1077">
      <w:pPr>
        <w:spacing w:after="0"/>
        <w:ind w:firstLine="709"/>
        <w:rPr>
          <w:rFonts w:ascii="Times New Roman" w:hAnsi="Times New Roman" w:cs="Times New Roman"/>
          <w:b/>
          <w:i/>
          <w:sz w:val="24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021D">
        <w:rPr>
          <w:rFonts w:ascii="Times New Roman" w:hAnsi="Times New Roman" w:cs="Times New Roman"/>
          <w:b/>
          <w:i/>
          <w:sz w:val="24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ТАКИМ ПОВЕДЕНИЕМ ВАШ РЕБЁНОК ПРОСИТ О ПОМОЩИ. </w:t>
      </w:r>
    </w:p>
    <w:p w:rsidR="00BB1077" w:rsidRPr="00EC021D" w:rsidRDefault="00BB1077" w:rsidP="00BB1077">
      <w:pPr>
        <w:spacing w:after="0"/>
        <w:ind w:firstLine="709"/>
        <w:rPr>
          <w:rFonts w:ascii="Times New Roman" w:hAnsi="Times New Roman" w:cs="Times New Roman"/>
          <w:b/>
          <w:i/>
          <w:sz w:val="24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021D">
        <w:rPr>
          <w:rFonts w:ascii="Times New Roman" w:hAnsi="Times New Roman" w:cs="Times New Roman"/>
          <w:b/>
          <w:i/>
          <w:sz w:val="24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ЭТО КРИК ЕГО ДУШИ.</w:t>
      </w:r>
    </w:p>
    <w:p w:rsidR="00170B0B" w:rsidRDefault="00170B0B" w:rsidP="00BB1077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задача откликнуться на этот крик.</w:t>
      </w:r>
    </w:p>
    <w:p w:rsidR="00170B0B" w:rsidRPr="00EC021D" w:rsidRDefault="00170B0B" w:rsidP="00BB1077">
      <w:pPr>
        <w:spacing w:after="0"/>
        <w:ind w:firstLine="709"/>
        <w:rPr>
          <w:rFonts w:ascii="Times New Roman" w:hAnsi="Times New Roman" w:cs="Times New Roman"/>
          <w:b/>
          <w:sz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C021D">
        <w:rPr>
          <w:rFonts w:ascii="Times New Roman" w:hAnsi="Times New Roman" w:cs="Times New Roman"/>
          <w:b/>
          <w:sz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ЧТО НУЖНО СДЕЛАТЬ:</w:t>
      </w:r>
    </w:p>
    <w:p w:rsidR="00170B0B" w:rsidRDefault="00170B0B" w:rsidP="00170B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Поговорить с ребёнком по душам. Не задавайте прямо вопросы о суициде, если ребёнок сам не затрагивает эту тему. Будьте терпимы и не спешите.</w:t>
      </w:r>
    </w:p>
    <w:p w:rsidR="006A1C7F" w:rsidRDefault="006A1C7F" w:rsidP="00C616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 w:rsidRPr="006A1C7F">
        <w:rPr>
          <w:rFonts w:ascii="Times New Roman" w:hAnsi="Times New Roman" w:cs="Times New Roman"/>
          <w:sz w:val="28"/>
        </w:rPr>
        <w:drawing>
          <wp:inline distT="0" distB="0" distL="0" distR="0" wp14:anchorId="5FDFDD19" wp14:editId="2A32037E">
            <wp:extent cx="4362450" cy="2911208"/>
            <wp:effectExtent l="323850" t="323850" r="323850" b="327660"/>
            <wp:docPr id="2" name="Рисунок 2" descr="https://www.ekbmiloserdie.ru/content/contentitems/txt04329/txt04329-6hwmlq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kbmiloserdie.ru/content/contentitems/txt04329/txt04329-6hwmlqq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03" cy="29147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1C7F" w:rsidRDefault="006A1C7F" w:rsidP="006A1C7F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</w:p>
    <w:p w:rsidR="006A1C7F" w:rsidRDefault="006A1C7F" w:rsidP="006A1C7F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</w:p>
    <w:p w:rsidR="00170B0B" w:rsidRDefault="00A12160" w:rsidP="00170B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задача выяснить, что его волнует, чего ваш ребёнок боится, не чувствует ли он себя одиноким, несчастным, какие у него сейчас отношения с друзьями и чем он увлечён.</w:t>
      </w:r>
    </w:p>
    <w:p w:rsidR="00A12160" w:rsidRDefault="00A12160" w:rsidP="00170B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Попытайтесь совместно с ребёнком найти выход из сложившейся ситуации. Помните, что чаще всего ребёнку достаточно выговорится, поделиться своими затруднениями, почувствовать, что он не остался один на один со своими проблемами. Таким образом</w:t>
      </w:r>
      <w:r w:rsidR="00F4495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снизится его накопившееся напряжение и сойдет</w:t>
      </w:r>
      <w:r w:rsidR="00F4495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нет готовность к суициду.</w:t>
      </w:r>
    </w:p>
    <w:p w:rsidR="00A12160" w:rsidRDefault="00A12160" w:rsidP="00170B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Сделайте выводы из разговора и уясните для себя «</w:t>
      </w:r>
      <w:r w:rsidRPr="00B1335F">
        <w:rPr>
          <w:rFonts w:ascii="Times New Roman" w:hAnsi="Times New Roman" w:cs="Times New Roman"/>
          <w:sz w:val="24"/>
        </w:rPr>
        <w:t xml:space="preserve">КАКОВА </w:t>
      </w:r>
      <w:proofErr w:type="gramStart"/>
      <w:r w:rsidRPr="00B1335F">
        <w:rPr>
          <w:rFonts w:ascii="Times New Roman" w:hAnsi="Times New Roman" w:cs="Times New Roman"/>
          <w:sz w:val="24"/>
        </w:rPr>
        <w:t>ПРИЧИНА</w:t>
      </w:r>
      <w:proofErr w:type="gramEnd"/>
      <w:r w:rsidRPr="00B1335F">
        <w:rPr>
          <w:rFonts w:ascii="Times New Roman" w:hAnsi="Times New Roman" w:cs="Times New Roman"/>
          <w:sz w:val="24"/>
        </w:rPr>
        <w:t xml:space="preserve">» и </w:t>
      </w:r>
      <w:r w:rsidR="00F4495A" w:rsidRPr="00B1335F">
        <w:rPr>
          <w:rFonts w:ascii="Times New Roman" w:hAnsi="Times New Roman" w:cs="Times New Roman"/>
          <w:sz w:val="24"/>
        </w:rPr>
        <w:t>«</w:t>
      </w:r>
      <w:proofErr w:type="gramStart"/>
      <w:r w:rsidRPr="00B1335F">
        <w:rPr>
          <w:rFonts w:ascii="Times New Roman" w:hAnsi="Times New Roman" w:cs="Times New Roman"/>
          <w:sz w:val="24"/>
        </w:rPr>
        <w:t>КАКОВА</w:t>
      </w:r>
      <w:proofErr w:type="gramEnd"/>
      <w:r w:rsidRPr="00B1335F">
        <w:rPr>
          <w:rFonts w:ascii="Times New Roman" w:hAnsi="Times New Roman" w:cs="Times New Roman"/>
          <w:sz w:val="24"/>
        </w:rPr>
        <w:t xml:space="preserve"> ЦЕЛЬ» </w:t>
      </w:r>
      <w:r w:rsidR="00F4495A" w:rsidRPr="00B1335F">
        <w:rPr>
          <w:rFonts w:ascii="Times New Roman" w:hAnsi="Times New Roman" w:cs="Times New Roman"/>
          <w:sz w:val="24"/>
        </w:rPr>
        <w:t xml:space="preserve"> </w:t>
      </w:r>
      <w:r w:rsidR="00F4495A">
        <w:rPr>
          <w:rFonts w:ascii="Times New Roman" w:hAnsi="Times New Roman" w:cs="Times New Roman"/>
          <w:sz w:val="28"/>
        </w:rPr>
        <w:t>приведшие к такому поведению ребёнка.</w:t>
      </w:r>
    </w:p>
    <w:p w:rsidR="00F4495A" w:rsidRPr="00B1335F" w:rsidRDefault="00F4495A" w:rsidP="00170B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Но если вы почувствовали, что ваш разговор не даёт положительного результата, </w:t>
      </w:r>
      <w:r w:rsidRPr="00B1335F">
        <w:rPr>
          <w:rFonts w:ascii="Times New Roman" w:hAnsi="Times New Roman" w:cs="Times New Roman"/>
          <w:sz w:val="24"/>
        </w:rPr>
        <w:t>НЕ БОЙТЕСЬ ОБРАТИТЬСЯ ЗА ПОМОЩЬЮ К СПЕЦИАЛИСТАМ.</w:t>
      </w:r>
    </w:p>
    <w:p w:rsidR="00B1335F" w:rsidRDefault="00B1335F" w:rsidP="00B1335F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</w:p>
    <w:p w:rsidR="00B1335F" w:rsidRPr="00B1335F" w:rsidRDefault="00F4495A" w:rsidP="00F4495A">
      <w:pPr>
        <w:spacing w:after="0"/>
        <w:ind w:firstLine="709"/>
        <w:rPr>
          <w:rFonts w:ascii="Times New Roman" w:hAnsi="Times New Roman" w:cs="Times New Roman"/>
          <w:b/>
          <w:sz w:val="28"/>
          <w14:glow w14:rad="635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1335F">
        <w:rPr>
          <w:rFonts w:ascii="Times New Roman" w:hAnsi="Times New Roman" w:cs="Times New Roman"/>
          <w:b/>
          <w:sz w:val="28"/>
          <w14:glow w14:rad="635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ПСИХОЛОГ НЕ ПОСТАВИТ ВАШЕГО РЕБЁНКА НА УЧЁТ. </w:t>
      </w:r>
    </w:p>
    <w:p w:rsidR="00B1335F" w:rsidRDefault="00B1335F" w:rsidP="00F4495A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4495A" w:rsidRPr="00B1335F" w:rsidRDefault="00F4495A" w:rsidP="00F4495A">
      <w:pPr>
        <w:spacing w:after="0"/>
        <w:ind w:firstLine="709"/>
        <w:rPr>
          <w:rFonts w:ascii="Times New Roman" w:hAnsi="Times New Roman" w:cs="Times New Roman"/>
          <w:sz w:val="24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1335F">
        <w:rPr>
          <w:rFonts w:ascii="Times New Roman" w:hAnsi="Times New Roman" w:cs="Times New Roman"/>
          <w:sz w:val="24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СУИЦИДАЛЬНОЕ ПОВЕДЕНИЕ СВОЙСТВЕНО ВПОЛНЕ </w:t>
      </w:r>
      <w:r w:rsidR="00B1335F" w:rsidRPr="00B1335F">
        <w:rPr>
          <w:rFonts w:ascii="Times New Roman" w:hAnsi="Times New Roman" w:cs="Times New Roman"/>
          <w:sz w:val="24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ПСИХИЧЕСКИ ЗДОРОВЫМ ЛЮДЯМ, ПРОСТО, ОКАЗАВШИМСЯ В СЛОЖНОЙ ЖИЗНЕННОЙ СИТУАЦИИ.</w:t>
      </w:r>
    </w:p>
    <w:p w:rsidR="00170B0B" w:rsidRDefault="00170B0B" w:rsidP="00170B0B">
      <w:pPr>
        <w:spacing w:after="0"/>
        <w:rPr>
          <w:rFonts w:ascii="Times New Roman" w:hAnsi="Times New Roman" w:cs="Times New Roman"/>
          <w:sz w:val="28"/>
        </w:rPr>
      </w:pPr>
    </w:p>
    <w:p w:rsidR="00EC021D" w:rsidRPr="00EC021D" w:rsidRDefault="00EC021D" w:rsidP="00EC021D">
      <w:pPr>
        <w:spacing w:after="0"/>
        <w:ind w:firstLine="709"/>
        <w:rPr>
          <w:rFonts w:ascii="Times New Roman" w:hAnsi="Times New Roman" w:cs="Times New Roman"/>
          <w:sz w:val="28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rgbClr w14:val="CC00FF"/>
            </w14:solidFill>
            <w14:prstDash w14:val="solid"/>
            <w14:bevel/>
          </w14:textOutline>
        </w:rPr>
      </w:pPr>
      <w:r w:rsidRPr="00EC021D">
        <w:rPr>
          <w:rFonts w:ascii="Times New Roman" w:hAnsi="Times New Roman" w:cs="Times New Roman"/>
          <w:sz w:val="28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rgbClr w14:val="CC00FF"/>
            </w14:solidFill>
            <w14:prstDash w14:val="solid"/>
            <w14:bevel/>
          </w14:textOutline>
        </w:rPr>
        <w:t>РОДИТЕЛИ!!!</w:t>
      </w:r>
    </w:p>
    <w:p w:rsidR="00170B0B" w:rsidRDefault="00B1335F" w:rsidP="00EC021D">
      <w:pPr>
        <w:spacing w:after="0"/>
        <w:ind w:firstLine="709"/>
        <w:rPr>
          <w:rFonts w:ascii="Times New Roman" w:hAnsi="Times New Roman" w:cs="Times New Roman"/>
          <w:sz w:val="24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rgbClr w14:val="CC00FF"/>
            </w14:solidFill>
            <w14:prstDash w14:val="solid"/>
            <w14:bevel/>
          </w14:textOutline>
        </w:rPr>
      </w:pPr>
      <w:r w:rsidRPr="00EC021D">
        <w:rPr>
          <w:rFonts w:ascii="Times New Roman" w:hAnsi="Times New Roman" w:cs="Times New Roman"/>
          <w:sz w:val="24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rgbClr w14:val="CC00FF"/>
            </w14:solidFill>
            <w14:prstDash w14:val="solid"/>
            <w14:bevel/>
          </w14:textOutline>
        </w:rPr>
        <w:t xml:space="preserve">ТОЛЬКО ДОВЕРИЕ И ЛЮБОВЬ СТАНУТ СПАСАТЕЛЬНЫМ КРУГОМ ДЛЯ ВАШЕГО РЕБЁНКА! </w:t>
      </w:r>
    </w:p>
    <w:p w:rsidR="00631B97" w:rsidRPr="00EC021D" w:rsidRDefault="00631B97" w:rsidP="00EC021D">
      <w:pPr>
        <w:spacing w:after="0"/>
        <w:ind w:firstLine="709"/>
        <w:rPr>
          <w:rFonts w:ascii="Times New Roman" w:hAnsi="Times New Roman" w:cs="Times New Roman"/>
          <w:sz w:val="24"/>
          <w14:glow w14:rad="635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rgbClr w14:val="CC00FF"/>
            </w14:solidFill>
            <w14:prstDash w14:val="solid"/>
            <w14:bevel/>
          </w14:textOutline>
        </w:rPr>
      </w:pPr>
    </w:p>
    <w:p w:rsidR="00B60D4F" w:rsidRPr="00631B97" w:rsidRDefault="00631B97" w:rsidP="00631B97">
      <w:pPr>
        <w:spacing w:after="0"/>
        <w:ind w:firstLine="709"/>
        <w:jc w:val="right"/>
        <w:rPr>
          <w:rFonts w:cs="Times New Roman"/>
          <w:sz w:val="28"/>
          <w:u w:val="single"/>
        </w:rPr>
      </w:pPr>
      <w:r w:rsidRPr="00631B97">
        <w:rPr>
          <w:rFonts w:ascii="Baskerville Old Face" w:hAnsi="Baskerville Old Face" w:cs="Times New Roman"/>
          <w:sz w:val="28"/>
        </w:rPr>
        <w:drawing>
          <wp:inline distT="0" distB="0" distL="0" distR="0" wp14:anchorId="1772E643" wp14:editId="2DF853E9">
            <wp:extent cx="1760221" cy="1600200"/>
            <wp:effectExtent l="0" t="57150" r="0" b="590550"/>
            <wp:docPr id="3" name="Рисунок 3" descr="https://sch97z.mskobr.ru/images/cms/data/preview/u0akeqbdmxe768x801_158577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97z.mskobr.ru/images/cms/data/preview/u0akeqbdmxe768x801_1585771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81" cy="1599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D4F" w:rsidRPr="0063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style="width:11.25pt;height:11.25pt" o:bullet="t">
        <v:imagedata r:id="rId1" o:title="BD14578_"/>
      </v:shape>
    </w:pict>
  </w:numPicBullet>
  <w:numPicBullet w:numPicBulletId="1">
    <w:pict>
      <v:shape id="_x0000_i1379" type="#_x0000_t75" style="width:9.75pt;height:9pt" o:bullet="t">
        <v:imagedata r:id="rId2" o:title="BD21297_"/>
      </v:shape>
    </w:pict>
  </w:numPicBullet>
  <w:abstractNum w:abstractNumId="0">
    <w:nsid w:val="009D29C0"/>
    <w:multiLevelType w:val="hybridMultilevel"/>
    <w:tmpl w:val="D858464C"/>
    <w:lvl w:ilvl="0" w:tplc="803A8F30">
      <w:start w:val="1"/>
      <w:numFmt w:val="bullet"/>
      <w:lvlText w:val="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583E4A"/>
    <w:multiLevelType w:val="hybridMultilevel"/>
    <w:tmpl w:val="9DB4730A"/>
    <w:lvl w:ilvl="0" w:tplc="803A8F30">
      <w:start w:val="1"/>
      <w:numFmt w:val="bullet"/>
      <w:lvlText w:val="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2406D78"/>
    <w:multiLevelType w:val="hybridMultilevel"/>
    <w:tmpl w:val="B3683090"/>
    <w:lvl w:ilvl="0" w:tplc="DE12039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055207"/>
    <w:multiLevelType w:val="hybridMultilevel"/>
    <w:tmpl w:val="36662DF0"/>
    <w:lvl w:ilvl="0" w:tplc="803A8F30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B181E"/>
    <w:multiLevelType w:val="hybridMultilevel"/>
    <w:tmpl w:val="713C72B8"/>
    <w:lvl w:ilvl="0" w:tplc="803A8F30">
      <w:start w:val="1"/>
      <w:numFmt w:val="bullet"/>
      <w:lvlText w:val="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D6663C"/>
    <w:multiLevelType w:val="hybridMultilevel"/>
    <w:tmpl w:val="A4E448EA"/>
    <w:lvl w:ilvl="0" w:tplc="803A8F30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50DBA"/>
    <w:multiLevelType w:val="hybridMultilevel"/>
    <w:tmpl w:val="9DD478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243AC0"/>
    <w:multiLevelType w:val="hybridMultilevel"/>
    <w:tmpl w:val="14963BBC"/>
    <w:lvl w:ilvl="0" w:tplc="803A8F30">
      <w:start w:val="1"/>
      <w:numFmt w:val="bullet"/>
      <w:lvlText w:val="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B6"/>
    <w:rsid w:val="00095584"/>
    <w:rsid w:val="00170B0B"/>
    <w:rsid w:val="002A0AB6"/>
    <w:rsid w:val="002F120C"/>
    <w:rsid w:val="00522E03"/>
    <w:rsid w:val="005615EF"/>
    <w:rsid w:val="00631B97"/>
    <w:rsid w:val="006A1C7F"/>
    <w:rsid w:val="007120CA"/>
    <w:rsid w:val="00794387"/>
    <w:rsid w:val="00A12160"/>
    <w:rsid w:val="00B1335F"/>
    <w:rsid w:val="00B60D4F"/>
    <w:rsid w:val="00BB1077"/>
    <w:rsid w:val="00C6168B"/>
    <w:rsid w:val="00E21390"/>
    <w:rsid w:val="00EC021D"/>
    <w:rsid w:val="00F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2021-01-31T12:13:00Z</dcterms:created>
  <dcterms:modified xsi:type="dcterms:W3CDTF">2021-01-31T15:12:00Z</dcterms:modified>
</cp:coreProperties>
</file>